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044" w:rsidRPr="00D133C1" w:rsidRDefault="00746044" w:rsidP="00746044">
      <w:pPr>
        <w:spacing w:after="0" w:line="240" w:lineRule="auto"/>
        <w:jc w:val="right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Anexa</w:t>
      </w:r>
      <w:proofErr w:type="spellEnd"/>
      <w:r w:rsidRPr="00D133C1">
        <w:rPr>
          <w:rFonts w:ascii="Trebuchet MS" w:hAnsi="Trebuchet MS"/>
          <w:b/>
        </w:rPr>
        <w:t xml:space="preserve"> 4- </w:t>
      </w:r>
      <w:proofErr w:type="spellStart"/>
      <w:r w:rsidRPr="00D133C1">
        <w:rPr>
          <w:rFonts w:ascii="Trebuchet MS" w:hAnsi="Trebuchet MS"/>
          <w:b/>
        </w:rPr>
        <w:t>Cadrul</w:t>
      </w:r>
      <w:proofErr w:type="spellEnd"/>
      <w:r w:rsidRPr="00D133C1">
        <w:rPr>
          <w:rFonts w:ascii="Trebuchet MS" w:hAnsi="Trebuchet MS"/>
          <w:b/>
        </w:rPr>
        <w:t xml:space="preserve"> strategic </w:t>
      </w:r>
      <w:proofErr w:type="spellStart"/>
      <w:r w:rsidRPr="00D133C1">
        <w:rPr>
          <w:rFonts w:ascii="Trebuchet MS" w:hAnsi="Trebuchet MS"/>
          <w:b/>
        </w:rPr>
        <w:t>si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cadru</w:t>
      </w:r>
      <w:r>
        <w:rPr>
          <w:rFonts w:ascii="Trebuchet MS" w:hAnsi="Trebuchet MS"/>
          <w:b/>
        </w:rPr>
        <w:t>l</w:t>
      </w:r>
      <w:proofErr w:type="spellEnd"/>
      <w:r w:rsidRPr="00D133C1">
        <w:rPr>
          <w:rFonts w:ascii="Trebuchet MS" w:hAnsi="Trebuchet MS"/>
          <w:b/>
        </w:rPr>
        <w:t xml:space="preserve"> legal </w:t>
      </w:r>
      <w:proofErr w:type="spellStart"/>
      <w:r w:rsidRPr="00D133C1">
        <w:rPr>
          <w:rFonts w:ascii="Trebuchet MS" w:hAnsi="Trebuchet MS"/>
          <w:b/>
        </w:rPr>
        <w:t>aplicabil</w:t>
      </w:r>
      <w:proofErr w:type="spellEnd"/>
    </w:p>
    <w:p w:rsidR="00746044" w:rsidRPr="00D133C1" w:rsidRDefault="00746044" w:rsidP="00746044">
      <w:pPr>
        <w:spacing w:after="0" w:line="240" w:lineRule="auto"/>
        <w:jc w:val="both"/>
        <w:rPr>
          <w:rFonts w:ascii="Trebuchet MS" w:hAnsi="Trebuchet MS"/>
        </w:rPr>
      </w:pPr>
    </w:p>
    <w:p w:rsidR="00746044" w:rsidRPr="00D133C1" w:rsidRDefault="00746044" w:rsidP="00183FB3">
      <w:pPr>
        <w:spacing w:after="0" w:line="240" w:lineRule="auto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</w:rPr>
        <w:t>Apelul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proiecte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proofErr w:type="gramStart"/>
      <w:r w:rsidRPr="00D133C1">
        <w:rPr>
          <w:rFonts w:ascii="Trebuchet MS" w:hAnsi="Trebuchet MS"/>
        </w:rPr>
        <w:t>este</w:t>
      </w:r>
      <w:proofErr w:type="spellEnd"/>
      <w:proofErr w:type="gram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lansat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în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baza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prevederilor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Regulamentului</w:t>
      </w:r>
      <w:proofErr w:type="spellEnd"/>
      <w:r w:rsidRPr="00D133C1">
        <w:rPr>
          <w:rFonts w:ascii="Trebuchet MS" w:hAnsi="Trebuchet MS"/>
        </w:rPr>
        <w:t xml:space="preserve"> (UE) nr. 1303/2013 de </w:t>
      </w:r>
      <w:proofErr w:type="spellStart"/>
      <w:r w:rsidRPr="00D133C1">
        <w:rPr>
          <w:rFonts w:ascii="Trebuchet MS" w:hAnsi="Trebuchet MS"/>
        </w:rPr>
        <w:t>stabilire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unor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dispoziții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comune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Regulamentului</w:t>
      </w:r>
      <w:proofErr w:type="spellEnd"/>
      <w:r w:rsidRPr="00D133C1">
        <w:rPr>
          <w:rFonts w:ascii="Trebuchet MS" w:hAnsi="Trebuchet MS"/>
        </w:rPr>
        <w:t xml:space="preserve"> (UE) nr.1304/2013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FSE, </w:t>
      </w:r>
      <w:proofErr w:type="spellStart"/>
      <w:r w:rsidRPr="00D133C1">
        <w:rPr>
          <w:rFonts w:ascii="Trebuchet MS" w:hAnsi="Trebuchet MS"/>
        </w:rPr>
        <w:t>precum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în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acord</w:t>
      </w:r>
      <w:proofErr w:type="spellEnd"/>
      <w:r w:rsidRPr="00D133C1">
        <w:rPr>
          <w:rFonts w:ascii="Trebuchet MS" w:hAnsi="Trebuchet MS"/>
        </w:rPr>
        <w:t xml:space="preserve"> cu </w:t>
      </w:r>
      <w:proofErr w:type="spellStart"/>
      <w:r w:rsidRPr="00D133C1">
        <w:rPr>
          <w:rFonts w:ascii="Trebuchet MS" w:hAnsi="Trebuchet MS"/>
        </w:rPr>
        <w:t>documentele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programatice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aplicabile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strategiile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asumate</w:t>
      </w:r>
      <w:proofErr w:type="spellEnd"/>
      <w:r w:rsidRPr="00D133C1">
        <w:rPr>
          <w:rFonts w:ascii="Trebuchet MS" w:hAnsi="Trebuchet MS"/>
        </w:rPr>
        <w:t xml:space="preserve"> la </w:t>
      </w:r>
      <w:proofErr w:type="spellStart"/>
      <w:r w:rsidRPr="00D133C1">
        <w:rPr>
          <w:rFonts w:ascii="Trebuchet MS" w:hAnsi="Trebuchet MS"/>
        </w:rPr>
        <w:t>nivel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național</w:t>
      </w:r>
      <w:proofErr w:type="spellEnd"/>
      <w:r w:rsidRPr="00D133C1">
        <w:rPr>
          <w:rFonts w:ascii="Trebuchet MS" w:hAnsi="Trebuchet MS"/>
        </w:rPr>
        <w:t xml:space="preserve">: </w:t>
      </w:r>
    </w:p>
    <w:p w:rsidR="00746044" w:rsidRPr="00D133C1" w:rsidRDefault="00746044" w:rsidP="00183FB3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  <w:b/>
        </w:rPr>
        <w:t>Acordul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parteneriat</w:t>
      </w:r>
      <w:proofErr w:type="spellEnd"/>
      <w:r w:rsidRPr="00D133C1">
        <w:rPr>
          <w:rFonts w:ascii="Trebuchet MS" w:hAnsi="Trebuchet MS"/>
          <w:b/>
        </w:rPr>
        <w:t xml:space="preserve"> 2014-2020</w:t>
      </w:r>
      <w:r w:rsidRPr="00D133C1">
        <w:rPr>
          <w:rFonts w:ascii="Trebuchet MS" w:hAnsi="Trebuchet MS"/>
        </w:rPr>
        <w:t xml:space="preserve"> </w:t>
      </w:r>
    </w:p>
    <w:p w:rsidR="00746044" w:rsidRPr="00D133C1" w:rsidRDefault="00D16EC3" w:rsidP="00183FB3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  <w:hyperlink r:id="rId5" w:history="1">
        <w:r w:rsidR="00746044" w:rsidRPr="00D133C1">
          <w:rPr>
            <w:rStyle w:val="Hyperlink"/>
            <w:rFonts w:ascii="Trebuchet MS" w:hAnsi="Trebuchet MS"/>
            <w:color w:val="auto"/>
          </w:rPr>
          <w:t>http://www.fonduri-ue.ro/res/filepicker_users/cd25a597fd-62/2014-2020/acordparteneriat/Acord_de_Parteneriat_2014-2020_RO_2014RO16M8PA001_1_2_ro.pdf</w:t>
        </w:r>
      </w:hyperlink>
      <w:r w:rsidR="00746044" w:rsidRPr="00D133C1">
        <w:rPr>
          <w:rFonts w:ascii="Trebuchet MS" w:hAnsi="Trebuchet MS"/>
        </w:rPr>
        <w:t xml:space="preserve"> </w:t>
      </w:r>
    </w:p>
    <w:p w:rsidR="00746044" w:rsidRPr="00D133C1" w:rsidRDefault="00746044" w:rsidP="00183FB3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746044" w:rsidRPr="00D133C1" w:rsidRDefault="00746044" w:rsidP="00183FB3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Recomandările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Specifice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Ţară</w:t>
      </w:r>
      <w:proofErr w:type="spellEnd"/>
      <w:r w:rsidRPr="00D133C1">
        <w:rPr>
          <w:rFonts w:ascii="Trebuchet MS" w:hAnsi="Trebuchet MS"/>
          <w:b/>
        </w:rPr>
        <w:t xml:space="preserve"> 2016</w:t>
      </w:r>
    </w:p>
    <w:p w:rsidR="00746044" w:rsidRDefault="00D16EC3" w:rsidP="00183FB3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  <w:color w:val="auto"/>
        </w:rPr>
      </w:pPr>
      <w:hyperlink r:id="rId6" w:history="1">
        <w:r w:rsidR="00746044" w:rsidRPr="00D133C1">
          <w:rPr>
            <w:rStyle w:val="Hyperlink"/>
            <w:rFonts w:ascii="Trebuchet MS" w:hAnsi="Trebuchet MS"/>
            <w:color w:val="auto"/>
          </w:rPr>
          <w:t>http://ec.europa.eu/europe2020/pdf/csr2016/csr2016_romania_ro.pdf</w:t>
        </w:r>
      </w:hyperlink>
    </w:p>
    <w:p w:rsidR="00746044" w:rsidRDefault="00746044" w:rsidP="00183FB3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  <w:color w:val="auto"/>
        </w:rPr>
      </w:pPr>
    </w:p>
    <w:p w:rsidR="00746044" w:rsidRPr="002424A4" w:rsidRDefault="00746044" w:rsidP="00183FB3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Style w:val="Hyperlink"/>
          <w:rFonts w:ascii="Trebuchet MS" w:hAnsi="Trebuchet MS"/>
          <w:color w:val="auto"/>
          <w:lang w:val="ro-RO"/>
        </w:rPr>
      </w:pPr>
      <w:r>
        <w:rPr>
          <w:rStyle w:val="Hyperlink"/>
          <w:rFonts w:ascii="Trebuchet MS" w:hAnsi="Trebuchet MS"/>
          <w:color w:val="auto"/>
          <w:lang w:val="ro-RO"/>
        </w:rPr>
        <w:t xml:space="preserve">Planul de Implementare a Garanției pentru Tineret 2017-2020 </w:t>
      </w:r>
      <w:r w:rsidRPr="00407094">
        <w:rPr>
          <w:rStyle w:val="Hyperlink"/>
          <w:rFonts w:ascii="Trebuchet MS" w:hAnsi="Trebuchet MS"/>
          <w:color w:val="auto"/>
          <w:lang w:val="ro-RO"/>
        </w:rPr>
        <w:t>http://www.mmuncii.ro/j33/images/Documente/MMJS/Legislatie/Munca/Memorandum-aprobare-Garantie-pentru-tineret-2017-2020.pdf</w:t>
      </w:r>
    </w:p>
    <w:p w:rsidR="00746044" w:rsidRDefault="00746044" w:rsidP="00183FB3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  <w:color w:val="auto"/>
        </w:rPr>
      </w:pPr>
    </w:p>
    <w:p w:rsidR="00746044" w:rsidRDefault="00746044" w:rsidP="00183FB3">
      <w:pPr>
        <w:pStyle w:val="Listparagraf"/>
        <w:widowControl w:val="0"/>
        <w:numPr>
          <w:ilvl w:val="0"/>
          <w:numId w:val="4"/>
        </w:numPr>
        <w:spacing w:after="0" w:line="240" w:lineRule="auto"/>
        <w:ind w:left="0" w:right="95" w:firstLine="0"/>
        <w:jc w:val="both"/>
        <w:rPr>
          <w:rStyle w:val="Hyperlink"/>
          <w:rFonts w:ascii="Trebuchet MS" w:eastAsia="Calibri" w:hAnsi="Trebuchet MS" w:cs="Times New Roman"/>
          <w:b/>
          <w:color w:val="auto"/>
          <w:u w:val="none"/>
        </w:rPr>
      </w:pPr>
      <w:proofErr w:type="spellStart"/>
      <w:r w:rsidRPr="008A64D9"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Strategia</w:t>
      </w:r>
      <w:proofErr w:type="spellEnd"/>
      <w:r w:rsidRPr="008A64D9"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Națională</w:t>
      </w:r>
      <w:proofErr w:type="spellEnd"/>
      <w:r>
        <w:rPr>
          <w:rFonts w:ascii="Trebuchet MS" w:eastAsia="Calibri" w:hAnsi="Trebuchet MS" w:cs="Times New Roman"/>
          <w:b/>
        </w:rPr>
        <w:t xml:space="preserve"> de </w:t>
      </w:r>
      <w:proofErr w:type="spellStart"/>
      <w:r>
        <w:rPr>
          <w:rFonts w:ascii="Trebuchet MS" w:eastAsia="Calibri" w:hAnsi="Trebuchet MS" w:cs="Times New Roman"/>
          <w:b/>
        </w:rPr>
        <w:t>ocupare</w:t>
      </w:r>
      <w:proofErr w:type="spellEnd"/>
      <w:r>
        <w:rPr>
          <w:rFonts w:ascii="Trebuchet MS" w:eastAsia="Calibri" w:hAnsi="Trebuchet MS" w:cs="Times New Roman"/>
          <w:b/>
        </w:rPr>
        <w:t xml:space="preserve"> a </w:t>
      </w:r>
      <w:proofErr w:type="spellStart"/>
      <w:r>
        <w:rPr>
          <w:rFonts w:ascii="Trebuchet MS" w:eastAsia="Calibri" w:hAnsi="Trebuchet MS" w:cs="Times New Roman"/>
          <w:b/>
        </w:rPr>
        <w:t>fortei</w:t>
      </w:r>
      <w:proofErr w:type="spellEnd"/>
      <w:r>
        <w:rPr>
          <w:rFonts w:ascii="Trebuchet MS" w:eastAsia="Calibri" w:hAnsi="Trebuchet MS" w:cs="Times New Roman"/>
          <w:b/>
        </w:rPr>
        <w:t xml:space="preserve"> de </w:t>
      </w:r>
      <w:proofErr w:type="spellStart"/>
      <w:r>
        <w:rPr>
          <w:rFonts w:ascii="Trebuchet MS" w:eastAsia="Calibri" w:hAnsi="Trebuchet MS" w:cs="Times New Roman"/>
          <w:b/>
        </w:rPr>
        <w:t>muncă</w:t>
      </w:r>
      <w:proofErr w:type="spellEnd"/>
      <w:r>
        <w:rPr>
          <w:rFonts w:ascii="Trebuchet MS" w:eastAsia="Calibri" w:hAnsi="Trebuchet MS" w:cs="Times New Roman"/>
          <w:b/>
        </w:rPr>
        <w:t xml:space="preserve"> 2014-2020 </w:t>
      </w:r>
      <w:hyperlink r:id="rId7" w:history="1">
        <w:r w:rsidRPr="006369F1">
          <w:rPr>
            <w:rStyle w:val="Hyperlink"/>
            <w:rFonts w:ascii="Trebuchet MS" w:eastAsia="Calibri" w:hAnsi="Trebuchet MS" w:cs="Times New Roman"/>
          </w:rPr>
          <w:t>http://www.mmuncii.ro/j33/images/Documente/Munca/2014-DOES/2014-01-31_Anexa1_Strategia_de_Ocupare.pdf</w:t>
        </w:r>
      </w:hyperlink>
    </w:p>
    <w:p w:rsidR="00746044" w:rsidRPr="00D133C1" w:rsidRDefault="00746044" w:rsidP="00183FB3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746044" w:rsidRPr="00D133C1" w:rsidRDefault="00746044" w:rsidP="00746044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eastAsia="Calibri" w:hAnsi="Trebuchet MS" w:cs="Times New Roman"/>
          <w:b/>
        </w:rPr>
        <w:t>Strategia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Guvernului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României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de </w:t>
      </w:r>
      <w:proofErr w:type="spellStart"/>
      <w:r w:rsidRPr="00D133C1">
        <w:rPr>
          <w:rFonts w:ascii="Trebuchet MS" w:eastAsia="Calibri" w:hAnsi="Trebuchet MS" w:cs="Times New Roman"/>
          <w:b/>
        </w:rPr>
        <w:t>Incluziune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a </w:t>
      </w:r>
      <w:proofErr w:type="spellStart"/>
      <w:r w:rsidRPr="00D133C1">
        <w:rPr>
          <w:rFonts w:ascii="Trebuchet MS" w:eastAsia="Calibri" w:hAnsi="Trebuchet MS" w:cs="Times New Roman"/>
          <w:b/>
        </w:rPr>
        <w:t>Cetățenilor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Români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aparținând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Minorității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Romilor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2012-2020 </w:t>
      </w:r>
    </w:p>
    <w:p w:rsidR="00746044" w:rsidRPr="00D133C1" w:rsidRDefault="00D16EC3" w:rsidP="00746044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  <w:hyperlink r:id="rId8" w:history="1">
        <w:r w:rsidR="00746044" w:rsidRPr="00D133C1">
          <w:rPr>
            <w:rStyle w:val="Hyperlink"/>
            <w:rFonts w:ascii="Trebuchet MS" w:eastAsia="Calibri" w:hAnsi="Trebuchet MS" w:cs="Times New Roman"/>
            <w:color w:val="auto"/>
          </w:rPr>
          <w:t>http://www.anr.gov.ro/docs/Site2014/Strategie/Strategie_final_18-11-2014.pdf</w:t>
        </w:r>
      </w:hyperlink>
    </w:p>
    <w:p w:rsidR="00746044" w:rsidRPr="00D133C1" w:rsidRDefault="00746044" w:rsidP="00746044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</w:p>
    <w:p w:rsidR="00746044" w:rsidRPr="00D133C1" w:rsidRDefault="00746044" w:rsidP="00746044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eastAsia="Calibri" w:hAnsi="Trebuchet MS" w:cs="Times New Roman"/>
          <w:b/>
        </w:rPr>
        <w:t>Strategia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Națională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privind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Incluziunea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Socială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și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Reducerea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Sărăciei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pentru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perioada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2015-2020</w:t>
      </w:r>
    </w:p>
    <w:p w:rsidR="00746044" w:rsidRDefault="00D16EC3" w:rsidP="00746044">
      <w:pPr>
        <w:pStyle w:val="Listparagraf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 w:cs="Times New Roman"/>
          <w:color w:val="auto"/>
        </w:rPr>
      </w:pPr>
      <w:hyperlink r:id="rId9" w:history="1">
        <w:r w:rsidR="00746044" w:rsidRPr="00D133C1">
          <w:rPr>
            <w:rStyle w:val="Hyperlink"/>
            <w:rFonts w:ascii="Trebuchet MS" w:eastAsia="Calibri" w:hAnsi="Trebuchet MS" w:cs="Times New Roman"/>
            <w:color w:val="auto"/>
          </w:rPr>
          <w:t>http://www.mmuncii.ro/j33/images/Documente/Familie/2016/StrategyVol1RO_web.pdf</w:t>
        </w:r>
      </w:hyperlink>
    </w:p>
    <w:p w:rsidR="00746044" w:rsidRPr="00D133C1" w:rsidRDefault="00746044" w:rsidP="00746044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</w:p>
    <w:p w:rsidR="00183FB3" w:rsidRPr="009A1BA0" w:rsidRDefault="00183FB3" w:rsidP="00183FB3">
      <w:pPr>
        <w:pStyle w:val="Listparagraf"/>
        <w:numPr>
          <w:ilvl w:val="0"/>
          <w:numId w:val="4"/>
        </w:numPr>
        <w:spacing w:after="0" w:line="240" w:lineRule="auto"/>
        <w:ind w:left="180" w:hanging="180"/>
        <w:jc w:val="both"/>
        <w:rPr>
          <w:rFonts w:ascii="Trebuchet MS" w:hAnsi="Trebuchet MS"/>
        </w:rPr>
      </w:pPr>
      <w:proofErr w:type="spellStart"/>
      <w:r w:rsidRPr="009A1BA0">
        <w:rPr>
          <w:rFonts w:ascii="Trebuchet MS" w:hAnsi="Trebuchet MS"/>
          <w:b/>
        </w:rPr>
        <w:t>Legea</w:t>
      </w:r>
      <w:proofErr w:type="spellEnd"/>
      <w:r w:rsidRPr="009A1BA0">
        <w:rPr>
          <w:rFonts w:ascii="Trebuchet MS" w:hAnsi="Trebuchet MS"/>
          <w:b/>
        </w:rPr>
        <w:t xml:space="preserve"> nr.188/1999</w:t>
      </w:r>
      <w:r w:rsidRPr="009A1BA0">
        <w:rPr>
          <w:rFonts w:ascii="Trebuchet MS" w:hAnsi="Trebuchet MS"/>
        </w:rPr>
        <w:t xml:space="preserve"> </w:t>
      </w:r>
      <w:proofErr w:type="spellStart"/>
      <w:r w:rsidR="00B8798E" w:rsidRPr="00B8798E">
        <w:rPr>
          <w:rFonts w:ascii="Trebuchet MS" w:hAnsi="Trebuchet MS"/>
          <w:b/>
        </w:rPr>
        <w:t>privind</w:t>
      </w:r>
      <w:proofErr w:type="spellEnd"/>
      <w:r w:rsidR="00B8798E" w:rsidRPr="00B8798E">
        <w:rPr>
          <w:rFonts w:ascii="Trebuchet MS" w:hAnsi="Trebuchet MS"/>
          <w:b/>
        </w:rPr>
        <w:t xml:space="preserve"> </w:t>
      </w:r>
      <w:proofErr w:type="spellStart"/>
      <w:r w:rsidR="00B8798E" w:rsidRPr="00B8798E">
        <w:rPr>
          <w:rFonts w:ascii="Trebuchet MS" w:hAnsi="Trebuchet MS"/>
          <w:b/>
        </w:rPr>
        <w:t>Statutul</w:t>
      </w:r>
      <w:proofErr w:type="spellEnd"/>
      <w:r w:rsidR="00B8798E">
        <w:rPr>
          <w:rFonts w:ascii="Trebuchet MS" w:hAnsi="Trebuchet MS"/>
        </w:rPr>
        <w:t xml:space="preserve"> </w:t>
      </w:r>
      <w:proofErr w:type="spellStart"/>
      <w:r w:rsidR="00B8798E" w:rsidRPr="009A1BA0">
        <w:rPr>
          <w:rFonts w:ascii="Trebuchet MS" w:hAnsi="Trebuchet MS"/>
          <w:b/>
        </w:rPr>
        <w:t>functionarilor</w:t>
      </w:r>
      <w:proofErr w:type="spellEnd"/>
      <w:r w:rsidR="00B8798E" w:rsidRPr="009A1BA0">
        <w:rPr>
          <w:rFonts w:ascii="Trebuchet MS" w:hAnsi="Trebuchet MS"/>
          <w:b/>
        </w:rPr>
        <w:t xml:space="preserve"> </w:t>
      </w:r>
      <w:proofErr w:type="spellStart"/>
      <w:r w:rsidR="00B8798E" w:rsidRPr="009A1BA0">
        <w:rPr>
          <w:rFonts w:ascii="Trebuchet MS" w:hAnsi="Trebuchet MS"/>
          <w:b/>
        </w:rPr>
        <w:t>publici</w:t>
      </w:r>
      <w:proofErr w:type="spellEnd"/>
      <w:r w:rsidR="00B8798E" w:rsidRPr="009A1BA0">
        <w:rPr>
          <w:rFonts w:ascii="Trebuchet MS" w:hAnsi="Trebuchet MS"/>
          <w:b/>
        </w:rPr>
        <w:t xml:space="preserve"> </w:t>
      </w:r>
      <w:proofErr w:type="spellStart"/>
      <w:r w:rsidR="00B8798E">
        <w:rPr>
          <w:rFonts w:ascii="Trebuchet MS" w:hAnsi="Trebuchet MS"/>
        </w:rPr>
        <w:t>republicata</w:t>
      </w:r>
      <w:proofErr w:type="spellEnd"/>
      <w:r w:rsidR="00B8798E">
        <w:rPr>
          <w:rFonts w:ascii="Trebuchet MS" w:hAnsi="Trebuchet MS"/>
        </w:rPr>
        <w:t xml:space="preserve">, cu </w:t>
      </w:r>
      <w:proofErr w:type="spellStart"/>
      <w:r w:rsidR="00B8798E">
        <w:rPr>
          <w:rFonts w:ascii="Trebuchet MS" w:hAnsi="Trebuchet MS"/>
        </w:rPr>
        <w:t>modificările</w:t>
      </w:r>
      <w:proofErr w:type="spellEnd"/>
      <w:r w:rsidR="00B8798E">
        <w:rPr>
          <w:rFonts w:ascii="Trebuchet MS" w:hAnsi="Trebuchet MS"/>
        </w:rPr>
        <w:t xml:space="preserve"> </w:t>
      </w:r>
      <w:proofErr w:type="spellStart"/>
      <w:r w:rsidR="00B8798E">
        <w:rPr>
          <w:rFonts w:ascii="Trebuchet MS" w:hAnsi="Trebuchet MS"/>
        </w:rPr>
        <w:t>si</w:t>
      </w:r>
      <w:proofErr w:type="spellEnd"/>
      <w:r w:rsidR="00B8798E">
        <w:rPr>
          <w:rFonts w:ascii="Trebuchet MS" w:hAnsi="Trebuchet MS"/>
        </w:rPr>
        <w:t xml:space="preserve"> </w:t>
      </w:r>
      <w:proofErr w:type="spellStart"/>
      <w:r w:rsidR="00B8798E">
        <w:rPr>
          <w:rFonts w:ascii="Trebuchet MS" w:hAnsi="Trebuchet MS"/>
        </w:rPr>
        <w:t>completările</w:t>
      </w:r>
      <w:proofErr w:type="spellEnd"/>
      <w:r w:rsidR="00B8798E">
        <w:rPr>
          <w:rFonts w:ascii="Trebuchet MS" w:hAnsi="Trebuchet MS"/>
        </w:rPr>
        <w:t xml:space="preserve"> </w:t>
      </w:r>
      <w:proofErr w:type="spellStart"/>
      <w:r w:rsidR="00B8798E">
        <w:rPr>
          <w:rFonts w:ascii="Trebuchet MS" w:hAnsi="Trebuchet MS"/>
        </w:rPr>
        <w:t>ulterioare</w:t>
      </w:r>
      <w:proofErr w:type="spellEnd"/>
    </w:p>
    <w:p w:rsidR="00746044" w:rsidRPr="00D133C1" w:rsidRDefault="00746044" w:rsidP="00746044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nr. 53/2003</w:t>
      </w:r>
      <w:r w:rsidRPr="00D133C1">
        <w:rPr>
          <w:rFonts w:ascii="Trebuchet MS" w:hAnsi="Trebuchet MS"/>
        </w:rPr>
        <w:t xml:space="preserve"> – </w:t>
      </w:r>
      <w:proofErr w:type="spellStart"/>
      <w:r w:rsidRPr="00D133C1">
        <w:rPr>
          <w:rFonts w:ascii="Trebuchet MS" w:hAnsi="Trebuchet MS"/>
        </w:rPr>
        <w:t>Codul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muncii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republicată</w:t>
      </w:r>
      <w:proofErr w:type="spellEnd"/>
      <w:r>
        <w:rPr>
          <w:rFonts w:ascii="Trebuchet MS" w:hAnsi="Trebuchet MS"/>
        </w:rPr>
        <w:t xml:space="preserve">, 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746044" w:rsidRPr="00D133C1" w:rsidRDefault="00746044" w:rsidP="00746044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nr. 76/2002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asigurãrilor</w:t>
      </w:r>
      <w:proofErr w:type="spellEnd"/>
      <w:r w:rsidRPr="00D133C1">
        <w:rPr>
          <w:rFonts w:ascii="Trebuchet MS" w:hAnsi="Trebuchet MS"/>
          <w:lang w:val="ro-RO"/>
        </w:rPr>
        <w:t xml:space="preserve"> pentru </w:t>
      </w:r>
      <w:proofErr w:type="spellStart"/>
      <w:r w:rsidRPr="00D133C1">
        <w:rPr>
          <w:rFonts w:ascii="Trebuchet MS" w:hAnsi="Trebuchet MS"/>
          <w:lang w:val="ro-RO"/>
        </w:rPr>
        <w:t>şomaj</w:t>
      </w:r>
      <w:proofErr w:type="spellEnd"/>
      <w:r w:rsidRPr="00D133C1">
        <w:rPr>
          <w:rFonts w:ascii="Trebuchet MS" w:hAnsi="Trebuchet MS"/>
          <w:lang w:val="ro-RO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şi</w:t>
      </w:r>
      <w:proofErr w:type="spellEnd"/>
      <w:r w:rsidRPr="00D133C1">
        <w:rPr>
          <w:rFonts w:ascii="Trebuchet MS" w:hAnsi="Trebuchet MS"/>
          <w:lang w:val="ro-RO"/>
        </w:rPr>
        <w:t xml:space="preserve"> stimularea </w:t>
      </w:r>
      <w:proofErr w:type="spellStart"/>
      <w:r w:rsidRPr="00D133C1">
        <w:rPr>
          <w:rFonts w:ascii="Trebuchet MS" w:hAnsi="Trebuchet MS"/>
          <w:lang w:val="ro-RO"/>
        </w:rPr>
        <w:t>ocupãrii</w:t>
      </w:r>
      <w:proofErr w:type="spellEnd"/>
      <w:r w:rsidRPr="00D133C1">
        <w:rPr>
          <w:rFonts w:ascii="Trebuchet MS" w:hAnsi="Trebuchet MS"/>
          <w:lang w:val="ro-RO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forţei</w:t>
      </w:r>
      <w:proofErr w:type="spellEnd"/>
      <w:r w:rsidRPr="00D133C1">
        <w:rPr>
          <w:rFonts w:ascii="Trebuchet MS" w:hAnsi="Trebuchet MS"/>
          <w:lang w:val="ro-RO"/>
        </w:rPr>
        <w:t xml:space="preserve"> de </w:t>
      </w:r>
      <w:proofErr w:type="spellStart"/>
      <w:r w:rsidRPr="00D133C1">
        <w:rPr>
          <w:rFonts w:ascii="Trebuchet MS" w:hAnsi="Trebuchet MS"/>
          <w:lang w:val="ro-RO"/>
        </w:rPr>
        <w:t>muncã</w:t>
      </w:r>
      <w:proofErr w:type="spellEnd"/>
      <w:r>
        <w:rPr>
          <w:rFonts w:ascii="Trebuchet MS" w:hAnsi="Trebuchet MS"/>
          <w:lang w:val="ro-RO"/>
        </w:rPr>
        <w:t xml:space="preserve">, </w:t>
      </w:r>
      <w:r>
        <w:rPr>
          <w:rFonts w:ascii="Trebuchet MS" w:hAnsi="Trebuchet MS"/>
        </w:rPr>
        <w:t xml:space="preserve">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746044" w:rsidRDefault="00746044" w:rsidP="00746044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Hotărâre</w:t>
      </w:r>
      <w:r>
        <w:rPr>
          <w:rFonts w:ascii="Trebuchet MS" w:hAnsi="Trebuchet MS"/>
          <w:b/>
        </w:rPr>
        <w:t>a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Guvern</w:t>
      </w:r>
      <w:proofErr w:type="spellEnd"/>
      <w:r w:rsidRPr="00D133C1">
        <w:rPr>
          <w:rFonts w:ascii="Trebuchet MS" w:hAnsi="Trebuchet MS"/>
          <w:b/>
        </w:rPr>
        <w:t xml:space="preserve"> nr. 174/2002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aprobarea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Normelor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metodologice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aplicare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Legii</w:t>
      </w:r>
      <w:proofErr w:type="spellEnd"/>
      <w:r w:rsidRPr="00D133C1">
        <w:rPr>
          <w:rFonts w:ascii="Trebuchet MS" w:hAnsi="Trebuchet MS"/>
        </w:rPr>
        <w:t xml:space="preserve"> nr. 76/2002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asigurărilor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şomaj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stimularea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ocupării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forţei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muncă</w:t>
      </w:r>
      <w:proofErr w:type="spellEnd"/>
      <w:r>
        <w:rPr>
          <w:rFonts w:ascii="Trebuchet MS" w:hAnsi="Trebuchet MS"/>
        </w:rPr>
        <w:t xml:space="preserve">, 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D16EC3" w:rsidRPr="00BE3A60" w:rsidRDefault="00D16EC3" w:rsidP="00D16EC3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hAnsi="Trebuchet MS"/>
          <w:b/>
        </w:rPr>
        <w:t>Hotărâre</w:t>
      </w:r>
      <w:r>
        <w:rPr>
          <w:rFonts w:ascii="Trebuchet MS" w:hAnsi="Trebuchet MS"/>
          <w:b/>
        </w:rPr>
        <w:t>a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Guvern</w:t>
      </w:r>
      <w:proofErr w:type="spellEnd"/>
      <w:r w:rsidRPr="00D133C1">
        <w:rPr>
          <w:rFonts w:ascii="Trebuchet MS" w:hAnsi="Trebuchet MS"/>
          <w:b/>
        </w:rPr>
        <w:t xml:space="preserve"> </w:t>
      </w:r>
      <w:r w:rsidRPr="009778E5">
        <w:rPr>
          <w:rFonts w:ascii="Trebuchet MS" w:hAnsi="Trebuchet MS"/>
          <w:b/>
        </w:rPr>
        <w:t>nr.277/2002</w:t>
      </w:r>
      <w:r w:rsidRPr="00172553">
        <w:t xml:space="preserve"> </w:t>
      </w:r>
      <w:proofErr w:type="spellStart"/>
      <w:r w:rsidRPr="00BE3A60">
        <w:rPr>
          <w:rFonts w:ascii="Trebuchet MS" w:eastAsia="Times New Roman" w:hAnsi="Trebuchet MS"/>
        </w:rPr>
        <w:t>privind</w:t>
      </w:r>
      <w:proofErr w:type="spellEnd"/>
      <w:r w:rsidRPr="00BE3A60">
        <w:rPr>
          <w:rFonts w:ascii="Trebuchet MS" w:eastAsia="Times New Roman" w:hAnsi="Trebuchet MS"/>
        </w:rPr>
        <w:t xml:space="preserve"> </w:t>
      </w:r>
      <w:proofErr w:type="spellStart"/>
      <w:r w:rsidRPr="00BE3A60">
        <w:rPr>
          <w:rFonts w:ascii="Trebuchet MS" w:eastAsia="Times New Roman" w:hAnsi="Trebuchet MS"/>
        </w:rPr>
        <w:t>aprobarea</w:t>
      </w:r>
      <w:proofErr w:type="spellEnd"/>
      <w:r w:rsidRPr="00BE3A60">
        <w:rPr>
          <w:rFonts w:ascii="Trebuchet MS" w:eastAsia="Times New Roman" w:hAnsi="Trebuchet MS"/>
        </w:rPr>
        <w:t xml:space="preserve"> </w:t>
      </w:r>
      <w:proofErr w:type="spellStart"/>
      <w:r w:rsidRPr="00BE3A60">
        <w:rPr>
          <w:rFonts w:ascii="Trebuchet MS" w:eastAsia="Times New Roman" w:hAnsi="Trebuchet MS"/>
        </w:rPr>
        <w:t>Criteriilor</w:t>
      </w:r>
      <w:proofErr w:type="spellEnd"/>
      <w:r w:rsidRPr="00BE3A60">
        <w:rPr>
          <w:rFonts w:ascii="Trebuchet MS" w:eastAsia="Times New Roman" w:hAnsi="Trebuchet MS"/>
        </w:rPr>
        <w:t xml:space="preserve"> de </w:t>
      </w:r>
      <w:proofErr w:type="spellStart"/>
      <w:r w:rsidRPr="00BE3A60">
        <w:rPr>
          <w:rFonts w:ascii="Trebuchet MS" w:eastAsia="Times New Roman" w:hAnsi="Trebuchet MS"/>
        </w:rPr>
        <w:t>acreditare</w:t>
      </w:r>
      <w:proofErr w:type="spellEnd"/>
      <w:r w:rsidRPr="00BE3A60">
        <w:rPr>
          <w:rFonts w:ascii="Trebuchet MS" w:eastAsia="Times New Roman" w:hAnsi="Trebuchet MS"/>
        </w:rPr>
        <w:t xml:space="preserve"> a </w:t>
      </w:r>
      <w:proofErr w:type="spellStart"/>
      <w:r w:rsidRPr="00BE3A60">
        <w:rPr>
          <w:rFonts w:ascii="Trebuchet MS" w:eastAsia="Times New Roman" w:hAnsi="Trebuchet MS"/>
        </w:rPr>
        <w:t>furnizorilor</w:t>
      </w:r>
      <w:proofErr w:type="spellEnd"/>
      <w:r w:rsidRPr="00BE3A60">
        <w:rPr>
          <w:rFonts w:ascii="Trebuchet MS" w:eastAsia="Times New Roman" w:hAnsi="Trebuchet MS"/>
        </w:rPr>
        <w:t xml:space="preserve"> de </w:t>
      </w:r>
      <w:proofErr w:type="spellStart"/>
      <w:r w:rsidRPr="00BE3A60">
        <w:rPr>
          <w:rFonts w:ascii="Trebuchet MS" w:eastAsia="Times New Roman" w:hAnsi="Trebuchet MS"/>
        </w:rPr>
        <w:t>servicii</w:t>
      </w:r>
      <w:proofErr w:type="spellEnd"/>
      <w:r w:rsidRPr="00BE3A60">
        <w:rPr>
          <w:rFonts w:ascii="Trebuchet MS" w:eastAsia="Times New Roman" w:hAnsi="Trebuchet MS"/>
        </w:rPr>
        <w:t xml:space="preserve"> </w:t>
      </w:r>
      <w:proofErr w:type="spellStart"/>
      <w:r w:rsidRPr="00BE3A60">
        <w:rPr>
          <w:rFonts w:ascii="Trebuchet MS" w:eastAsia="Times New Roman" w:hAnsi="Trebuchet MS"/>
        </w:rPr>
        <w:t>specializate</w:t>
      </w:r>
      <w:proofErr w:type="spellEnd"/>
      <w:r w:rsidRPr="00BE3A60">
        <w:rPr>
          <w:rFonts w:ascii="Trebuchet MS" w:eastAsia="Times New Roman" w:hAnsi="Trebuchet MS"/>
        </w:rPr>
        <w:t xml:space="preserve"> </w:t>
      </w:r>
      <w:proofErr w:type="spellStart"/>
      <w:r w:rsidRPr="00BE3A60">
        <w:rPr>
          <w:rFonts w:ascii="Trebuchet MS" w:eastAsia="Times New Roman" w:hAnsi="Trebuchet MS"/>
        </w:rPr>
        <w:t>pentru</w:t>
      </w:r>
      <w:proofErr w:type="spellEnd"/>
      <w:r w:rsidRPr="00BE3A60">
        <w:rPr>
          <w:rFonts w:ascii="Trebuchet MS" w:eastAsia="Times New Roman" w:hAnsi="Trebuchet MS"/>
        </w:rPr>
        <w:t xml:space="preserve"> </w:t>
      </w:r>
      <w:proofErr w:type="spellStart"/>
      <w:r w:rsidRPr="00BE3A60">
        <w:rPr>
          <w:rFonts w:ascii="Trebuchet MS" w:eastAsia="Times New Roman" w:hAnsi="Trebuchet MS"/>
        </w:rPr>
        <w:t>stimularea</w:t>
      </w:r>
      <w:proofErr w:type="spellEnd"/>
      <w:r w:rsidRPr="00BE3A60">
        <w:rPr>
          <w:rFonts w:ascii="Trebuchet MS" w:eastAsia="Times New Roman" w:hAnsi="Trebuchet MS"/>
        </w:rPr>
        <w:t xml:space="preserve"> </w:t>
      </w:r>
      <w:proofErr w:type="spellStart"/>
      <w:r w:rsidRPr="00BE3A60">
        <w:rPr>
          <w:rFonts w:ascii="Trebuchet MS" w:eastAsia="Times New Roman" w:hAnsi="Trebuchet MS"/>
        </w:rPr>
        <w:t>ocupării</w:t>
      </w:r>
      <w:proofErr w:type="spellEnd"/>
      <w:r w:rsidRPr="00BE3A60">
        <w:rPr>
          <w:rFonts w:ascii="Trebuchet MS" w:eastAsia="Times New Roman" w:hAnsi="Trebuchet MS"/>
        </w:rPr>
        <w:t xml:space="preserve"> </w:t>
      </w:r>
      <w:proofErr w:type="spellStart"/>
      <w:r w:rsidRPr="00BE3A60">
        <w:rPr>
          <w:rFonts w:ascii="Trebuchet MS" w:eastAsia="Times New Roman" w:hAnsi="Trebuchet MS"/>
        </w:rPr>
        <w:t>forţei</w:t>
      </w:r>
      <w:proofErr w:type="spellEnd"/>
      <w:r w:rsidRPr="00BE3A60">
        <w:rPr>
          <w:rFonts w:ascii="Trebuchet MS" w:eastAsia="Times New Roman" w:hAnsi="Trebuchet MS"/>
        </w:rPr>
        <w:t xml:space="preserve"> de </w:t>
      </w:r>
      <w:proofErr w:type="spellStart"/>
      <w:r w:rsidRPr="00BE3A60">
        <w:rPr>
          <w:rFonts w:ascii="Trebuchet MS" w:eastAsia="Times New Roman" w:hAnsi="Trebuchet MS"/>
        </w:rPr>
        <w:t>muncă</w:t>
      </w:r>
      <w:proofErr w:type="spellEnd"/>
      <w:r w:rsidRPr="00172553">
        <w:t xml:space="preserve"> </w:t>
      </w:r>
      <w:r w:rsidRPr="00BE3A60">
        <w:rPr>
          <w:rFonts w:ascii="Trebuchet MS" w:hAnsi="Trebuchet MS"/>
        </w:rPr>
        <w:t xml:space="preserve">cu </w:t>
      </w:r>
      <w:proofErr w:type="spellStart"/>
      <w:r w:rsidRPr="00BE3A60">
        <w:rPr>
          <w:rFonts w:ascii="Trebuchet MS" w:hAnsi="Trebuchet MS"/>
        </w:rPr>
        <w:t>modificarile</w:t>
      </w:r>
      <w:proofErr w:type="spellEnd"/>
      <w:r w:rsidRPr="00BE3A60">
        <w:rPr>
          <w:rFonts w:ascii="Trebuchet MS" w:hAnsi="Trebuchet MS"/>
        </w:rPr>
        <w:t xml:space="preserve"> </w:t>
      </w:r>
      <w:proofErr w:type="spellStart"/>
      <w:r w:rsidRPr="00BE3A60">
        <w:rPr>
          <w:rFonts w:ascii="Trebuchet MS" w:hAnsi="Trebuchet MS"/>
        </w:rPr>
        <w:t>si</w:t>
      </w:r>
      <w:proofErr w:type="spellEnd"/>
      <w:r w:rsidRPr="00BE3A60">
        <w:rPr>
          <w:rFonts w:ascii="Trebuchet MS" w:hAnsi="Trebuchet MS"/>
        </w:rPr>
        <w:t xml:space="preserve"> </w:t>
      </w:r>
      <w:proofErr w:type="spellStart"/>
      <w:r w:rsidRPr="00BE3A60">
        <w:rPr>
          <w:rFonts w:ascii="Trebuchet MS" w:hAnsi="Trebuchet MS"/>
        </w:rPr>
        <w:t>completarile</w:t>
      </w:r>
      <w:proofErr w:type="spellEnd"/>
      <w:r w:rsidRPr="00BE3A60">
        <w:rPr>
          <w:rFonts w:ascii="Trebuchet MS" w:hAnsi="Trebuchet MS"/>
        </w:rPr>
        <w:t xml:space="preserve"> </w:t>
      </w:r>
      <w:proofErr w:type="spellStart"/>
      <w:r w:rsidRPr="00BE3A60">
        <w:rPr>
          <w:rFonts w:ascii="Trebuchet MS" w:hAnsi="Trebuchet MS"/>
        </w:rPr>
        <w:t>ulterioare</w:t>
      </w:r>
      <w:proofErr w:type="spellEnd"/>
    </w:p>
    <w:p w:rsidR="00D16EC3" w:rsidRPr="00BE3A60" w:rsidRDefault="00D16EC3" w:rsidP="00D16EC3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hAnsi="Trebuchet MS"/>
          <w:b/>
        </w:rPr>
        <w:t>Hotărâre</w:t>
      </w:r>
      <w:r>
        <w:rPr>
          <w:rFonts w:ascii="Trebuchet MS" w:hAnsi="Trebuchet MS"/>
          <w:b/>
        </w:rPr>
        <w:t>a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Guvern</w:t>
      </w:r>
      <w:proofErr w:type="spellEnd"/>
      <w:r w:rsidRPr="00D133C1">
        <w:rPr>
          <w:rFonts w:ascii="Trebuchet MS" w:hAnsi="Trebuchet MS"/>
          <w:b/>
        </w:rPr>
        <w:t xml:space="preserve"> </w:t>
      </w:r>
      <w:r w:rsidRPr="009778E5">
        <w:rPr>
          <w:rFonts w:ascii="Trebuchet MS" w:hAnsi="Trebuchet MS"/>
          <w:b/>
        </w:rPr>
        <w:t>nr.</w:t>
      </w:r>
      <w:r w:rsidRPr="009778E5">
        <w:rPr>
          <w:rFonts w:ascii="Trebuchet MS" w:eastAsia="Times New Roman" w:hAnsi="Trebuchet MS"/>
          <w:b/>
        </w:rPr>
        <w:t>377/2002</w:t>
      </w:r>
      <w:r w:rsidRPr="00172553">
        <w:t xml:space="preserve"> </w:t>
      </w:r>
      <w:proofErr w:type="spellStart"/>
      <w:r w:rsidRPr="00172553">
        <w:t>p</w:t>
      </w:r>
      <w:r w:rsidRPr="00BE3A60">
        <w:rPr>
          <w:rFonts w:ascii="Trebuchet MS" w:hAnsi="Trebuchet MS"/>
        </w:rPr>
        <w:t>entru</w:t>
      </w:r>
      <w:proofErr w:type="spellEnd"/>
      <w:r w:rsidRPr="00BE3A60">
        <w:rPr>
          <w:rFonts w:ascii="Trebuchet MS" w:hAnsi="Trebuchet MS"/>
        </w:rPr>
        <w:t xml:space="preserve"> </w:t>
      </w:r>
      <w:proofErr w:type="spellStart"/>
      <w:r w:rsidRPr="00BE3A60">
        <w:rPr>
          <w:rFonts w:ascii="Trebuchet MS" w:hAnsi="Trebuchet MS"/>
        </w:rPr>
        <w:t>aprobarea</w:t>
      </w:r>
      <w:proofErr w:type="spellEnd"/>
      <w:r w:rsidRPr="00BE3A60">
        <w:rPr>
          <w:rFonts w:ascii="Trebuchet MS" w:hAnsi="Trebuchet MS"/>
        </w:rPr>
        <w:t xml:space="preserve"> </w:t>
      </w:r>
      <w:proofErr w:type="spellStart"/>
      <w:r w:rsidRPr="00BE3A60">
        <w:rPr>
          <w:rFonts w:ascii="Trebuchet MS" w:hAnsi="Trebuchet MS"/>
        </w:rPr>
        <w:t>Procedurilor</w:t>
      </w:r>
      <w:proofErr w:type="spellEnd"/>
      <w:r w:rsidRPr="00BE3A60">
        <w:rPr>
          <w:rFonts w:ascii="Trebuchet MS" w:hAnsi="Trebuchet MS"/>
        </w:rPr>
        <w:t xml:space="preserve"> </w:t>
      </w:r>
      <w:proofErr w:type="spellStart"/>
      <w:r w:rsidRPr="00BE3A60">
        <w:rPr>
          <w:rFonts w:ascii="Trebuchet MS" w:hAnsi="Trebuchet MS"/>
        </w:rPr>
        <w:t>privind</w:t>
      </w:r>
      <w:proofErr w:type="spellEnd"/>
      <w:r w:rsidRPr="00BE3A60">
        <w:rPr>
          <w:rFonts w:ascii="Trebuchet MS" w:hAnsi="Trebuchet MS"/>
        </w:rPr>
        <w:t xml:space="preserve"> </w:t>
      </w:r>
      <w:proofErr w:type="spellStart"/>
      <w:r w:rsidRPr="00BE3A60">
        <w:rPr>
          <w:rFonts w:ascii="Trebuchet MS" w:hAnsi="Trebuchet MS"/>
        </w:rPr>
        <w:t>accesul</w:t>
      </w:r>
      <w:proofErr w:type="spellEnd"/>
      <w:r w:rsidRPr="00BE3A60">
        <w:rPr>
          <w:rFonts w:ascii="Trebuchet MS" w:hAnsi="Trebuchet MS"/>
        </w:rPr>
        <w:t xml:space="preserve"> la </w:t>
      </w:r>
      <w:proofErr w:type="spellStart"/>
      <w:r w:rsidRPr="00BE3A60">
        <w:rPr>
          <w:rFonts w:ascii="Trebuchet MS" w:hAnsi="Trebuchet MS"/>
        </w:rPr>
        <w:t>măsurile</w:t>
      </w:r>
      <w:proofErr w:type="spellEnd"/>
      <w:r w:rsidRPr="00BE3A60">
        <w:rPr>
          <w:rFonts w:ascii="Trebuchet MS" w:hAnsi="Trebuchet MS"/>
        </w:rPr>
        <w:t xml:space="preserve"> </w:t>
      </w:r>
      <w:proofErr w:type="spellStart"/>
      <w:r w:rsidRPr="00BE3A60">
        <w:rPr>
          <w:rFonts w:ascii="Trebuchet MS" w:hAnsi="Trebuchet MS"/>
        </w:rPr>
        <w:t>pentru</w:t>
      </w:r>
      <w:proofErr w:type="spellEnd"/>
      <w:r w:rsidRPr="00BE3A60">
        <w:rPr>
          <w:rFonts w:ascii="Trebuchet MS" w:hAnsi="Trebuchet MS"/>
        </w:rPr>
        <w:t xml:space="preserve"> </w:t>
      </w:r>
      <w:proofErr w:type="spellStart"/>
      <w:r w:rsidRPr="00BE3A60">
        <w:rPr>
          <w:rFonts w:ascii="Trebuchet MS" w:hAnsi="Trebuchet MS"/>
        </w:rPr>
        <w:t>stimularea</w:t>
      </w:r>
      <w:proofErr w:type="spellEnd"/>
      <w:r w:rsidRPr="00BE3A60">
        <w:rPr>
          <w:rFonts w:ascii="Trebuchet MS" w:hAnsi="Trebuchet MS"/>
        </w:rPr>
        <w:t xml:space="preserve"> </w:t>
      </w:r>
      <w:proofErr w:type="spellStart"/>
      <w:r w:rsidRPr="00BE3A60">
        <w:rPr>
          <w:rFonts w:ascii="Trebuchet MS" w:hAnsi="Trebuchet MS"/>
        </w:rPr>
        <w:t>ocupării</w:t>
      </w:r>
      <w:proofErr w:type="spellEnd"/>
      <w:r w:rsidRPr="00BE3A60">
        <w:rPr>
          <w:rFonts w:ascii="Trebuchet MS" w:hAnsi="Trebuchet MS"/>
        </w:rPr>
        <w:t xml:space="preserve"> </w:t>
      </w:r>
      <w:proofErr w:type="spellStart"/>
      <w:r w:rsidRPr="00BE3A60">
        <w:rPr>
          <w:rFonts w:ascii="Trebuchet MS" w:hAnsi="Trebuchet MS"/>
        </w:rPr>
        <w:t>forţei</w:t>
      </w:r>
      <w:proofErr w:type="spellEnd"/>
      <w:r w:rsidRPr="00BE3A60">
        <w:rPr>
          <w:rFonts w:ascii="Trebuchet MS" w:hAnsi="Trebuchet MS"/>
        </w:rPr>
        <w:t xml:space="preserve"> de </w:t>
      </w:r>
      <w:proofErr w:type="spellStart"/>
      <w:r w:rsidRPr="00BE3A60">
        <w:rPr>
          <w:rFonts w:ascii="Trebuchet MS" w:hAnsi="Trebuchet MS"/>
        </w:rPr>
        <w:t>muncă</w:t>
      </w:r>
      <w:proofErr w:type="spellEnd"/>
      <w:r w:rsidRPr="00BE3A60">
        <w:rPr>
          <w:rFonts w:ascii="Trebuchet MS" w:hAnsi="Trebuchet MS"/>
        </w:rPr>
        <w:t xml:space="preserve">, </w:t>
      </w:r>
      <w:proofErr w:type="spellStart"/>
      <w:r w:rsidRPr="00BE3A60">
        <w:rPr>
          <w:rFonts w:ascii="Trebuchet MS" w:hAnsi="Trebuchet MS"/>
        </w:rPr>
        <w:t>modalitaţile</w:t>
      </w:r>
      <w:proofErr w:type="spellEnd"/>
      <w:r w:rsidRPr="00BE3A60">
        <w:rPr>
          <w:rFonts w:ascii="Trebuchet MS" w:hAnsi="Trebuchet MS"/>
        </w:rPr>
        <w:t xml:space="preserve"> de </w:t>
      </w:r>
      <w:proofErr w:type="spellStart"/>
      <w:r w:rsidRPr="00BE3A60">
        <w:rPr>
          <w:rFonts w:ascii="Trebuchet MS" w:hAnsi="Trebuchet MS"/>
        </w:rPr>
        <w:t>finanţare</w:t>
      </w:r>
      <w:proofErr w:type="spellEnd"/>
      <w:r w:rsidRPr="00BE3A60">
        <w:rPr>
          <w:rFonts w:ascii="Trebuchet MS" w:hAnsi="Trebuchet MS"/>
        </w:rPr>
        <w:t xml:space="preserve"> </w:t>
      </w:r>
      <w:proofErr w:type="spellStart"/>
      <w:r w:rsidRPr="00BE3A60">
        <w:rPr>
          <w:rFonts w:ascii="Trebuchet MS" w:hAnsi="Trebuchet MS"/>
        </w:rPr>
        <w:t>şi</w:t>
      </w:r>
      <w:proofErr w:type="spellEnd"/>
      <w:r w:rsidRPr="00BE3A60">
        <w:rPr>
          <w:rFonts w:ascii="Trebuchet MS" w:hAnsi="Trebuchet MS"/>
        </w:rPr>
        <w:t xml:space="preserve"> </w:t>
      </w:r>
      <w:proofErr w:type="spellStart"/>
      <w:r w:rsidRPr="00BE3A60">
        <w:rPr>
          <w:rFonts w:ascii="Trebuchet MS" w:hAnsi="Trebuchet MS"/>
        </w:rPr>
        <w:t>instrucţiunile</w:t>
      </w:r>
      <w:proofErr w:type="spellEnd"/>
      <w:r w:rsidRPr="00BE3A60">
        <w:rPr>
          <w:rFonts w:ascii="Trebuchet MS" w:hAnsi="Trebuchet MS"/>
        </w:rPr>
        <w:t xml:space="preserve"> de </w:t>
      </w:r>
      <w:proofErr w:type="spellStart"/>
      <w:r w:rsidRPr="00BE3A60">
        <w:rPr>
          <w:rFonts w:ascii="Trebuchet MS" w:hAnsi="Trebuchet MS"/>
        </w:rPr>
        <w:t>implementare</w:t>
      </w:r>
      <w:proofErr w:type="spellEnd"/>
      <w:r w:rsidRPr="00BE3A60">
        <w:rPr>
          <w:rFonts w:ascii="Trebuchet MS" w:hAnsi="Trebuchet MS"/>
        </w:rPr>
        <w:t xml:space="preserve"> a </w:t>
      </w:r>
      <w:proofErr w:type="spellStart"/>
      <w:r w:rsidRPr="00BE3A60">
        <w:rPr>
          <w:rFonts w:ascii="Trebuchet MS" w:hAnsi="Trebuchet MS"/>
        </w:rPr>
        <w:t>acestora</w:t>
      </w:r>
      <w:proofErr w:type="spellEnd"/>
    </w:p>
    <w:p w:rsidR="00183FB3" w:rsidRPr="00D133C1" w:rsidRDefault="00183FB3" w:rsidP="00183FB3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bookmarkStart w:id="0" w:name="_GoBack"/>
      <w:bookmarkEnd w:id="0"/>
      <w:proofErr w:type="spellStart"/>
      <w:r w:rsidRPr="00D133C1">
        <w:rPr>
          <w:rFonts w:ascii="Trebuchet MS" w:hAnsi="Trebuchet MS"/>
          <w:b/>
        </w:rPr>
        <w:t>Ordonanţa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Guvernului</w:t>
      </w:r>
      <w:proofErr w:type="spellEnd"/>
      <w:r w:rsidRPr="00D133C1">
        <w:rPr>
          <w:rFonts w:ascii="Trebuchet MS" w:hAnsi="Trebuchet MS"/>
          <w:b/>
        </w:rPr>
        <w:t xml:space="preserve"> nr. 129/2000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formarea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profesionalã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adulţilor</w:t>
      </w:r>
      <w:proofErr w:type="spellEnd"/>
      <w:r w:rsidRPr="00D133C1">
        <w:rPr>
          <w:rFonts w:ascii="Trebuchet MS" w:hAnsi="Trebuchet MS"/>
        </w:rPr>
        <w:t>,</w:t>
      </w:r>
      <w:r w:rsidRPr="00D3203F"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republicat</w:t>
      </w:r>
      <w:proofErr w:type="spellEnd"/>
      <w:r>
        <w:rPr>
          <w:rFonts w:ascii="Trebuchet MS" w:hAnsi="Trebuchet MS"/>
          <w:lang w:val="ro-RO"/>
        </w:rPr>
        <w:t xml:space="preserve">ă, </w:t>
      </w:r>
      <w:r>
        <w:rPr>
          <w:rFonts w:ascii="Trebuchet MS" w:hAnsi="Trebuchet MS"/>
        </w:rPr>
        <w:t xml:space="preserve">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9A1BA0" w:rsidRPr="00D133C1" w:rsidRDefault="009A1BA0" w:rsidP="00D133C1">
      <w:pPr>
        <w:spacing w:after="0" w:line="240" w:lineRule="auto"/>
        <w:jc w:val="both"/>
        <w:rPr>
          <w:rFonts w:ascii="Trebuchet MS" w:hAnsi="Trebuchet MS"/>
        </w:rPr>
      </w:pPr>
    </w:p>
    <w:p w:rsidR="00885BD2" w:rsidRPr="00D133C1" w:rsidRDefault="00885BD2" w:rsidP="00D133C1">
      <w:pPr>
        <w:spacing w:after="0" w:line="240" w:lineRule="auto"/>
        <w:jc w:val="both"/>
        <w:rPr>
          <w:rFonts w:ascii="Trebuchet MS" w:eastAsia="Calibri" w:hAnsi="Trebuchet MS" w:cs="Times New Roman"/>
          <w:b/>
        </w:rPr>
      </w:pPr>
    </w:p>
    <w:p w:rsidR="00885BD2" w:rsidRPr="00D133C1" w:rsidRDefault="00885BD2" w:rsidP="00D133C1">
      <w:pPr>
        <w:widowControl w:val="0"/>
        <w:spacing w:after="0" w:line="240" w:lineRule="auto"/>
        <w:ind w:right="95"/>
        <w:jc w:val="both"/>
        <w:rPr>
          <w:rFonts w:ascii="Trebuchet MS" w:eastAsia="Calibri" w:hAnsi="Trebuchet MS" w:cs="Times New Roman"/>
        </w:rPr>
      </w:pPr>
    </w:p>
    <w:p w:rsidR="006037E3" w:rsidRPr="00D133C1" w:rsidRDefault="006037E3" w:rsidP="00885BD2">
      <w:pPr>
        <w:jc w:val="both"/>
        <w:rPr>
          <w:rFonts w:ascii="Trebuchet MS" w:hAnsi="Trebuchet MS"/>
          <w:highlight w:val="cyan"/>
        </w:rPr>
      </w:pPr>
    </w:p>
    <w:sectPr w:rsidR="006037E3" w:rsidRPr="00D13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24F33"/>
    <w:multiLevelType w:val="hybridMultilevel"/>
    <w:tmpl w:val="16A89172"/>
    <w:lvl w:ilvl="0" w:tplc="18B68738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216C46"/>
    <w:multiLevelType w:val="hybridMultilevel"/>
    <w:tmpl w:val="10003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185085"/>
    <w:multiLevelType w:val="hybridMultilevel"/>
    <w:tmpl w:val="7256C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654CF8"/>
    <w:multiLevelType w:val="hybridMultilevel"/>
    <w:tmpl w:val="EC980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41D"/>
    <w:rsid w:val="00081382"/>
    <w:rsid w:val="00183FB3"/>
    <w:rsid w:val="00201ADE"/>
    <w:rsid w:val="0029680B"/>
    <w:rsid w:val="0037037D"/>
    <w:rsid w:val="00386764"/>
    <w:rsid w:val="00423BE0"/>
    <w:rsid w:val="00456888"/>
    <w:rsid w:val="004755F7"/>
    <w:rsid w:val="004C0C4B"/>
    <w:rsid w:val="006037E3"/>
    <w:rsid w:val="00703236"/>
    <w:rsid w:val="00746044"/>
    <w:rsid w:val="007D6FBF"/>
    <w:rsid w:val="00816600"/>
    <w:rsid w:val="00844298"/>
    <w:rsid w:val="00885BD2"/>
    <w:rsid w:val="008A64D9"/>
    <w:rsid w:val="0096058B"/>
    <w:rsid w:val="009A1BA0"/>
    <w:rsid w:val="00AA68E8"/>
    <w:rsid w:val="00B1034F"/>
    <w:rsid w:val="00B21EDE"/>
    <w:rsid w:val="00B8798E"/>
    <w:rsid w:val="00D02191"/>
    <w:rsid w:val="00D133C1"/>
    <w:rsid w:val="00D16EC3"/>
    <w:rsid w:val="00DE7F53"/>
    <w:rsid w:val="00E20A73"/>
    <w:rsid w:val="00E5341D"/>
    <w:rsid w:val="00EB042C"/>
    <w:rsid w:val="00F50150"/>
    <w:rsid w:val="00F5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47DAEF-779B-4C3A-839B-5D626C83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DE7F53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0323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538C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deparagrafimplicit"/>
    <w:rsid w:val="00603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r.gov.ro/docs/Site2014/Strategie/Strategie_final_18-11-2014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muncii.ro/j33/images/Documente/Munca/2014-DOES/2014-01-31_Anexa1_Strategia_de_Ocupar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.europa.eu/europe2020/pdf/csr2016/csr2016_romania_ro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onduri-ue.ro/res/filepicker_users/cd25a597fd-62/2014-2020/acordparteneriat/Acord_de_Parteneriat_2014-2020_RO_2014RO16M8PA001_1_2_ro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muncii.ro/j33/images/Documente/Familie/2016/StrategyVol1RO_web.pdf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daniela.badea</dc:creator>
  <cp:keywords/>
  <dc:description/>
  <cp:lastModifiedBy>Olivia Rusandu</cp:lastModifiedBy>
  <cp:revision>15</cp:revision>
  <dcterms:created xsi:type="dcterms:W3CDTF">2017-06-26T11:02:00Z</dcterms:created>
  <dcterms:modified xsi:type="dcterms:W3CDTF">2017-10-12T10:25:00Z</dcterms:modified>
</cp:coreProperties>
</file>